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69" w:rsidRPr="00027A47" w:rsidRDefault="00B457C6" w:rsidP="002462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A47">
        <w:rPr>
          <w:rFonts w:ascii="Times New Roman" w:hAnsi="Times New Roman" w:cs="Times New Roman"/>
          <w:b/>
          <w:sz w:val="28"/>
          <w:szCs w:val="28"/>
        </w:rPr>
        <w:t>NATIONAL SUN YAT-SEN UNIVERSITY</w:t>
      </w:r>
    </w:p>
    <w:p w:rsidR="00B457C6" w:rsidRPr="00027A47" w:rsidRDefault="00B457C6" w:rsidP="002462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7C6" w:rsidRPr="00027A47" w:rsidRDefault="00B457C6" w:rsidP="002462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A47">
        <w:rPr>
          <w:rFonts w:ascii="Times New Roman" w:hAnsi="Times New Roman" w:cs="Times New Roman"/>
          <w:b/>
          <w:sz w:val="28"/>
          <w:szCs w:val="28"/>
        </w:rPr>
        <w:t>Institute of Communications Engineering Rules of Support Fund Distribution to Postgraduate Students.</w:t>
      </w:r>
    </w:p>
    <w:p w:rsidR="00B457C6" w:rsidRPr="00027A47" w:rsidRDefault="00B457C6" w:rsidP="002462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7C6" w:rsidRPr="00027A47" w:rsidRDefault="00B457C6" w:rsidP="00B457C6">
      <w:pPr>
        <w:tabs>
          <w:tab w:val="left" w:pos="7344"/>
        </w:tabs>
        <w:rPr>
          <w:rFonts w:ascii="Times New Roman" w:hAnsi="Times New Roman" w:cs="Times New Roman"/>
          <w:sz w:val="20"/>
          <w:szCs w:val="20"/>
        </w:rPr>
      </w:pPr>
      <w:proofErr w:type="gramStart"/>
      <w:r w:rsidRPr="00027A47">
        <w:rPr>
          <w:rFonts w:ascii="Times New Roman" w:hAnsi="Times New Roman" w:cs="Times New Roman"/>
          <w:sz w:val="20"/>
          <w:szCs w:val="20"/>
        </w:rPr>
        <w:t>Approved by the 5</w:t>
      </w:r>
      <w:r w:rsidRPr="00027A47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027A47">
        <w:rPr>
          <w:rFonts w:ascii="Times New Roman" w:hAnsi="Times New Roman" w:cs="Times New Roman"/>
          <w:sz w:val="20"/>
          <w:szCs w:val="20"/>
        </w:rPr>
        <w:t xml:space="preserve"> Institute General Meeting on February 19, 2003, School Year 91.</w:t>
      </w:r>
      <w:proofErr w:type="gramEnd"/>
    </w:p>
    <w:p w:rsidR="00B457C6" w:rsidRPr="00027A47" w:rsidRDefault="00B457C6" w:rsidP="00B457C6">
      <w:pPr>
        <w:tabs>
          <w:tab w:val="left" w:pos="7344"/>
        </w:tabs>
        <w:rPr>
          <w:rFonts w:ascii="Times New Roman" w:hAnsi="Times New Roman" w:cs="Times New Roman"/>
          <w:sz w:val="20"/>
          <w:szCs w:val="20"/>
        </w:rPr>
      </w:pPr>
      <w:r w:rsidRPr="00027A47">
        <w:rPr>
          <w:rFonts w:ascii="Times New Roman" w:hAnsi="Times New Roman" w:cs="Times New Roman"/>
          <w:sz w:val="20"/>
          <w:szCs w:val="20"/>
        </w:rPr>
        <w:t>Amended and approved by the 2</w:t>
      </w:r>
      <w:r w:rsidRPr="00027A47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027A47">
        <w:rPr>
          <w:rFonts w:ascii="Times New Roman" w:hAnsi="Times New Roman" w:cs="Times New Roman"/>
          <w:sz w:val="20"/>
          <w:szCs w:val="20"/>
        </w:rPr>
        <w:t xml:space="preserve"> Institute General Meeting on September 13, 2004, School Year 93.</w:t>
      </w:r>
    </w:p>
    <w:p w:rsidR="00B457C6" w:rsidRPr="00027A47" w:rsidRDefault="00B457C6" w:rsidP="00B457C6">
      <w:pPr>
        <w:tabs>
          <w:tab w:val="left" w:pos="7344"/>
        </w:tabs>
        <w:rPr>
          <w:rFonts w:ascii="Times New Roman" w:hAnsi="Times New Roman" w:cs="Times New Roman"/>
          <w:sz w:val="20"/>
          <w:szCs w:val="20"/>
        </w:rPr>
      </w:pPr>
      <w:r w:rsidRPr="00027A47">
        <w:rPr>
          <w:rFonts w:ascii="Times New Roman" w:hAnsi="Times New Roman" w:cs="Times New Roman"/>
          <w:sz w:val="20"/>
          <w:szCs w:val="20"/>
        </w:rPr>
        <w:t>Amended and approved by the 3</w:t>
      </w:r>
      <w:r w:rsidRPr="00027A47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Pr="00027A47">
        <w:rPr>
          <w:rFonts w:ascii="Times New Roman" w:hAnsi="Times New Roman" w:cs="Times New Roman"/>
          <w:sz w:val="20"/>
          <w:szCs w:val="20"/>
        </w:rPr>
        <w:t xml:space="preserve"> Institute General Meeting on October 19, 2004, School Year 93.</w:t>
      </w:r>
    </w:p>
    <w:p w:rsidR="00B457C6" w:rsidRPr="00027A47" w:rsidRDefault="00B457C6" w:rsidP="00B457C6">
      <w:pPr>
        <w:tabs>
          <w:tab w:val="left" w:pos="7344"/>
        </w:tabs>
        <w:rPr>
          <w:rFonts w:ascii="Times New Roman" w:hAnsi="Times New Roman" w:cs="Times New Roman"/>
          <w:sz w:val="20"/>
          <w:szCs w:val="20"/>
        </w:rPr>
      </w:pPr>
      <w:r w:rsidRPr="00027A47">
        <w:rPr>
          <w:rFonts w:ascii="Times New Roman" w:hAnsi="Times New Roman" w:cs="Times New Roman"/>
          <w:sz w:val="20"/>
          <w:szCs w:val="20"/>
        </w:rPr>
        <w:t>Amended and approved by the 4</w:t>
      </w:r>
      <w:r w:rsidRPr="00027A47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027A47">
        <w:rPr>
          <w:rFonts w:ascii="Times New Roman" w:hAnsi="Times New Roman" w:cs="Times New Roman"/>
          <w:sz w:val="20"/>
          <w:szCs w:val="20"/>
        </w:rPr>
        <w:t xml:space="preserve"> Institute General Meeting on March 21, 2007, School Year 95.</w:t>
      </w:r>
    </w:p>
    <w:p w:rsidR="00B457C6" w:rsidRPr="00027A47" w:rsidRDefault="00B457C6" w:rsidP="00B457C6">
      <w:pPr>
        <w:tabs>
          <w:tab w:val="left" w:pos="7344"/>
        </w:tabs>
        <w:rPr>
          <w:rFonts w:ascii="Times New Roman" w:hAnsi="Times New Roman" w:cs="Times New Roman"/>
          <w:sz w:val="20"/>
          <w:szCs w:val="20"/>
        </w:rPr>
      </w:pPr>
      <w:r w:rsidRPr="00027A47">
        <w:rPr>
          <w:rFonts w:ascii="Times New Roman" w:hAnsi="Times New Roman" w:cs="Times New Roman"/>
          <w:sz w:val="20"/>
          <w:szCs w:val="20"/>
        </w:rPr>
        <w:t>Amended and approved by the 6</w:t>
      </w:r>
      <w:r w:rsidRPr="00027A47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027A47">
        <w:rPr>
          <w:rFonts w:ascii="Times New Roman" w:hAnsi="Times New Roman" w:cs="Times New Roman"/>
          <w:sz w:val="20"/>
          <w:szCs w:val="20"/>
        </w:rPr>
        <w:t xml:space="preserve"> Institute General Meeting on April 9, 2008, School Year 96.</w:t>
      </w:r>
    </w:p>
    <w:p w:rsidR="00B457C6" w:rsidRPr="00027A47" w:rsidRDefault="00B457C6" w:rsidP="00B457C6">
      <w:pPr>
        <w:tabs>
          <w:tab w:val="left" w:pos="7344"/>
        </w:tabs>
        <w:rPr>
          <w:rFonts w:ascii="Times New Roman" w:hAnsi="Times New Roman" w:cs="Times New Roman"/>
        </w:rPr>
      </w:pPr>
    </w:p>
    <w:p w:rsidR="00B457C6" w:rsidRPr="00027A47" w:rsidRDefault="00B457C6" w:rsidP="00A4105C">
      <w:pPr>
        <w:pStyle w:val="a3"/>
        <w:numPr>
          <w:ilvl w:val="0"/>
          <w:numId w:val="2"/>
        </w:numPr>
        <w:tabs>
          <w:tab w:val="left" w:pos="1134"/>
        </w:tabs>
        <w:spacing w:afterLines="50" w:after="180"/>
        <w:ind w:leftChars="0"/>
        <w:jc w:val="both"/>
        <w:rPr>
          <w:rFonts w:ascii="Times New Roman" w:hAnsi="Times New Roman" w:cs="Times New Roman"/>
        </w:rPr>
      </w:pPr>
      <w:r w:rsidRPr="00027A47">
        <w:rPr>
          <w:rFonts w:ascii="Times New Roman" w:hAnsi="Times New Roman" w:cs="Times New Roman"/>
        </w:rPr>
        <w:t>The present rules a</w:t>
      </w:r>
      <w:r w:rsidR="00027A47">
        <w:rPr>
          <w:rFonts w:ascii="Times New Roman" w:hAnsi="Times New Roman" w:cs="Times New Roman"/>
        </w:rPr>
        <w:t xml:space="preserve">re specifically established </w:t>
      </w:r>
      <w:r w:rsidR="00027A47">
        <w:rPr>
          <w:rFonts w:ascii="Times New Roman" w:hAnsi="Times New Roman" w:cs="Times New Roman" w:hint="eastAsia"/>
        </w:rPr>
        <w:t xml:space="preserve">to regulate subsidies to </w:t>
      </w:r>
      <w:r w:rsidRPr="00027A47">
        <w:rPr>
          <w:rFonts w:ascii="Times New Roman" w:hAnsi="Times New Roman" w:cs="Times New Roman"/>
        </w:rPr>
        <w:t>postgraduate students who assist in relevant teaching, research, and administrative affairs of the institute.</w:t>
      </w:r>
    </w:p>
    <w:p w:rsidR="00B457C6" w:rsidRPr="00027A47" w:rsidRDefault="00BA6AC1" w:rsidP="00A4105C">
      <w:pPr>
        <w:pStyle w:val="a3"/>
        <w:numPr>
          <w:ilvl w:val="0"/>
          <w:numId w:val="2"/>
        </w:numPr>
        <w:tabs>
          <w:tab w:val="left" w:pos="851"/>
        </w:tabs>
        <w:spacing w:afterLines="50" w:after="180"/>
        <w:ind w:leftChars="0"/>
        <w:jc w:val="both"/>
        <w:rPr>
          <w:rFonts w:ascii="Times New Roman" w:hAnsi="Times New Roman" w:cs="Times New Roman"/>
        </w:rPr>
      </w:pPr>
      <w:r w:rsidRPr="00027A47">
        <w:rPr>
          <w:rFonts w:ascii="Times New Roman" w:hAnsi="Times New Roman" w:cs="Times New Roman"/>
        </w:rPr>
        <w:t>Support funds are distributed per semest</w:t>
      </w:r>
      <w:r w:rsidR="00027A47">
        <w:rPr>
          <w:rFonts w:ascii="Times New Roman" w:hAnsi="Times New Roman" w:cs="Times New Roman"/>
        </w:rPr>
        <w:t>er</w:t>
      </w:r>
      <w:r w:rsidRPr="00027A47">
        <w:rPr>
          <w:rFonts w:ascii="Times New Roman" w:hAnsi="Times New Roman" w:cs="Times New Roman"/>
        </w:rPr>
        <w:t xml:space="preserve"> with each semester being five months. Support funds of the first semester cover </w:t>
      </w:r>
      <w:r w:rsidR="00800335">
        <w:rPr>
          <w:rFonts w:ascii="Times New Roman" w:hAnsi="Times New Roman" w:cs="Times New Roman" w:hint="eastAsia"/>
        </w:rPr>
        <w:t xml:space="preserve">from </w:t>
      </w:r>
      <w:r w:rsidRPr="00027A47">
        <w:rPr>
          <w:rFonts w:ascii="Times New Roman" w:hAnsi="Times New Roman" w:cs="Times New Roman"/>
        </w:rPr>
        <w:t xml:space="preserve">September through to January of the next year; and the support funds of the second semester cover </w:t>
      </w:r>
      <w:r w:rsidR="00800335">
        <w:rPr>
          <w:rFonts w:ascii="Times New Roman" w:hAnsi="Times New Roman" w:cs="Times New Roman" w:hint="eastAsia"/>
        </w:rPr>
        <w:t xml:space="preserve">from </w:t>
      </w:r>
      <w:r w:rsidRPr="00027A47">
        <w:rPr>
          <w:rFonts w:ascii="Times New Roman" w:hAnsi="Times New Roman" w:cs="Times New Roman"/>
        </w:rPr>
        <w:t xml:space="preserve">February through to June of the same year. Distributions to students who intend to suspend or withdraw from studies shall end in the respective months </w:t>
      </w:r>
      <w:r w:rsidR="00800335">
        <w:rPr>
          <w:rFonts w:ascii="Times New Roman" w:hAnsi="Times New Roman" w:cs="Times New Roman" w:hint="eastAsia"/>
        </w:rPr>
        <w:t xml:space="preserve">during which </w:t>
      </w:r>
      <w:r w:rsidRPr="00027A47">
        <w:rPr>
          <w:rFonts w:ascii="Times New Roman" w:hAnsi="Times New Roman" w:cs="Times New Roman"/>
        </w:rPr>
        <w:t>they suspend or withdraw</w:t>
      </w:r>
      <w:r w:rsidR="00027A47">
        <w:rPr>
          <w:rFonts w:ascii="Times New Roman" w:hAnsi="Times New Roman" w:cs="Times New Roman" w:hint="eastAsia"/>
        </w:rPr>
        <w:t xml:space="preserve"> from courses</w:t>
      </w:r>
      <w:r w:rsidRPr="00027A47">
        <w:rPr>
          <w:rFonts w:ascii="Times New Roman" w:hAnsi="Times New Roman" w:cs="Times New Roman"/>
        </w:rPr>
        <w:t>.</w:t>
      </w:r>
    </w:p>
    <w:p w:rsidR="00BA6AC1" w:rsidRPr="00027A47" w:rsidRDefault="00BA6AC1" w:rsidP="00A4105C">
      <w:pPr>
        <w:pStyle w:val="a3"/>
        <w:numPr>
          <w:ilvl w:val="0"/>
          <w:numId w:val="2"/>
        </w:numPr>
        <w:tabs>
          <w:tab w:val="left" w:pos="851"/>
        </w:tabs>
        <w:spacing w:afterLines="50" w:after="180"/>
        <w:ind w:leftChars="0"/>
        <w:jc w:val="both"/>
        <w:rPr>
          <w:rFonts w:ascii="Times New Roman" w:hAnsi="Times New Roman" w:cs="Times New Roman"/>
        </w:rPr>
      </w:pPr>
      <w:r w:rsidRPr="00027A47">
        <w:rPr>
          <w:rFonts w:ascii="Times New Roman" w:hAnsi="Times New Roman" w:cs="Times New Roman"/>
        </w:rPr>
        <w:t>Recipients of the support funds are master’s degree students of the institute. Students with one of the following conditions are not eligible:</w:t>
      </w:r>
    </w:p>
    <w:p w:rsidR="00BA6AC1" w:rsidRPr="00027A47" w:rsidRDefault="00BA6AC1" w:rsidP="00A4105C">
      <w:pPr>
        <w:pStyle w:val="a3"/>
        <w:numPr>
          <w:ilvl w:val="1"/>
          <w:numId w:val="2"/>
        </w:numPr>
        <w:tabs>
          <w:tab w:val="left" w:pos="851"/>
        </w:tabs>
        <w:spacing w:afterLines="50" w:after="180"/>
        <w:ind w:leftChars="0"/>
        <w:jc w:val="both"/>
        <w:rPr>
          <w:rFonts w:ascii="Times New Roman" w:hAnsi="Times New Roman" w:cs="Times New Roman"/>
        </w:rPr>
      </w:pPr>
      <w:r w:rsidRPr="00027A47">
        <w:rPr>
          <w:rFonts w:ascii="Times New Roman" w:hAnsi="Times New Roman" w:cs="Times New Roman"/>
        </w:rPr>
        <w:t xml:space="preserve">A student who applies for the support fund may not simultaneously receive postgraduate support funds from other departments or institutes for any reason (including support funds </w:t>
      </w:r>
      <w:r w:rsidR="0024628D" w:rsidRPr="00027A47">
        <w:rPr>
          <w:rFonts w:ascii="Times New Roman" w:hAnsi="Times New Roman" w:cs="Times New Roman"/>
        </w:rPr>
        <w:t>received under a third person’s name)</w:t>
      </w:r>
    </w:p>
    <w:p w:rsidR="0024628D" w:rsidRPr="00027A47" w:rsidRDefault="0024628D" w:rsidP="00A4105C">
      <w:pPr>
        <w:pStyle w:val="a3"/>
        <w:numPr>
          <w:ilvl w:val="1"/>
          <w:numId w:val="2"/>
        </w:numPr>
        <w:tabs>
          <w:tab w:val="left" w:pos="851"/>
        </w:tabs>
        <w:spacing w:afterLines="50" w:after="180"/>
        <w:ind w:leftChars="0"/>
        <w:jc w:val="both"/>
        <w:rPr>
          <w:rFonts w:ascii="Times New Roman" w:hAnsi="Times New Roman" w:cs="Times New Roman"/>
        </w:rPr>
      </w:pPr>
      <w:r w:rsidRPr="00027A47">
        <w:rPr>
          <w:rFonts w:ascii="Times New Roman" w:hAnsi="Times New Roman" w:cs="Times New Roman"/>
        </w:rPr>
        <w:t xml:space="preserve">A student who violets regulation(s) of the university </w:t>
      </w:r>
      <w:r w:rsidR="00027A47">
        <w:rPr>
          <w:rFonts w:ascii="Times New Roman" w:hAnsi="Times New Roman" w:cs="Times New Roman"/>
        </w:rPr>
        <w:t>and has received</w:t>
      </w:r>
      <w:r w:rsidRPr="00027A47">
        <w:rPr>
          <w:rFonts w:ascii="Times New Roman" w:hAnsi="Times New Roman" w:cs="Times New Roman"/>
        </w:rPr>
        <w:t xml:space="preserve"> demerit</w:t>
      </w:r>
      <w:r w:rsidR="00027A47">
        <w:rPr>
          <w:rFonts w:ascii="Times New Roman" w:hAnsi="Times New Roman" w:cs="Times New Roman" w:hint="eastAsia"/>
        </w:rPr>
        <w:t>(s)</w:t>
      </w:r>
    </w:p>
    <w:p w:rsidR="0024628D" w:rsidRPr="00027A47" w:rsidRDefault="0024628D" w:rsidP="00A4105C">
      <w:pPr>
        <w:pStyle w:val="a3"/>
        <w:numPr>
          <w:ilvl w:val="0"/>
          <w:numId w:val="2"/>
        </w:numPr>
        <w:tabs>
          <w:tab w:val="left" w:pos="851"/>
        </w:tabs>
        <w:spacing w:afterLines="50" w:after="180"/>
        <w:ind w:leftChars="0"/>
        <w:jc w:val="both"/>
        <w:rPr>
          <w:rFonts w:ascii="Times New Roman" w:hAnsi="Times New Roman" w:cs="Times New Roman"/>
        </w:rPr>
      </w:pPr>
      <w:r w:rsidRPr="00027A47">
        <w:rPr>
          <w:rFonts w:ascii="Times New Roman" w:hAnsi="Times New Roman" w:cs="Times New Roman"/>
        </w:rPr>
        <w:t xml:space="preserve">Duties of students who are granted support funds include serving as teaching assistants, research assistants, </w:t>
      </w:r>
      <w:proofErr w:type="gramStart"/>
      <w:r w:rsidR="00165184" w:rsidRPr="00027A47">
        <w:rPr>
          <w:rFonts w:ascii="Times New Roman" w:hAnsi="Times New Roman" w:cs="Times New Roman"/>
        </w:rPr>
        <w:t>equipment</w:t>
      </w:r>
      <w:proofErr w:type="gramEnd"/>
      <w:r w:rsidRPr="00027A47">
        <w:rPr>
          <w:rFonts w:ascii="Times New Roman" w:hAnsi="Times New Roman" w:cs="Times New Roman"/>
        </w:rPr>
        <w:t xml:space="preserve"> assistants, Internet assistants in computer labs, </w:t>
      </w:r>
      <w:r w:rsidR="00165184" w:rsidRPr="00027A47">
        <w:rPr>
          <w:rFonts w:ascii="Times New Roman" w:hAnsi="Times New Roman" w:cs="Times New Roman"/>
        </w:rPr>
        <w:t xml:space="preserve">work station assistants in laboratories, </w:t>
      </w:r>
      <w:r w:rsidRPr="00027A47">
        <w:rPr>
          <w:rFonts w:ascii="Times New Roman" w:hAnsi="Times New Roman" w:cs="Times New Roman"/>
        </w:rPr>
        <w:t>web as</w:t>
      </w:r>
      <w:r w:rsidR="00027A47" w:rsidRPr="00027A47">
        <w:rPr>
          <w:rFonts w:ascii="Times New Roman" w:hAnsi="Times New Roman" w:cs="Times New Roman"/>
        </w:rPr>
        <w:t>sistants, and duty assistants of the</w:t>
      </w:r>
      <w:r w:rsidRPr="00027A47">
        <w:rPr>
          <w:rFonts w:ascii="Times New Roman" w:hAnsi="Times New Roman" w:cs="Times New Roman"/>
        </w:rPr>
        <w:t xml:space="preserve"> department office. Each </w:t>
      </w:r>
      <w:r w:rsidR="00027A47">
        <w:rPr>
          <w:rFonts w:ascii="Times New Roman" w:hAnsi="Times New Roman" w:cs="Times New Roman"/>
        </w:rPr>
        <w:t>student may only apply on</w:t>
      </w:r>
      <w:r w:rsidR="00027A47">
        <w:rPr>
          <w:rFonts w:ascii="Times New Roman" w:hAnsi="Times New Roman" w:cs="Times New Roman" w:hint="eastAsia"/>
        </w:rPr>
        <w:t>ce</w:t>
      </w:r>
      <w:r w:rsidRPr="00027A47">
        <w:rPr>
          <w:rFonts w:ascii="Times New Roman" w:hAnsi="Times New Roman" w:cs="Times New Roman"/>
        </w:rPr>
        <w:t>. Detailed regulations are as follows:</w:t>
      </w:r>
    </w:p>
    <w:p w:rsidR="0024628D" w:rsidRPr="00027A47" w:rsidRDefault="0024628D" w:rsidP="00A4105C">
      <w:pPr>
        <w:pStyle w:val="a3"/>
        <w:numPr>
          <w:ilvl w:val="1"/>
          <w:numId w:val="2"/>
        </w:numPr>
        <w:tabs>
          <w:tab w:val="left" w:pos="851"/>
        </w:tabs>
        <w:spacing w:afterLines="50" w:after="180"/>
        <w:ind w:leftChars="0"/>
        <w:jc w:val="both"/>
        <w:rPr>
          <w:rFonts w:ascii="Times New Roman" w:hAnsi="Times New Roman" w:cs="Times New Roman"/>
        </w:rPr>
      </w:pPr>
      <w:r w:rsidRPr="00027A47">
        <w:rPr>
          <w:rFonts w:ascii="Times New Roman" w:hAnsi="Times New Roman" w:cs="Times New Roman"/>
        </w:rPr>
        <w:t>Teaching assistant</w:t>
      </w:r>
      <w:r w:rsidR="00D62F8D" w:rsidRPr="00027A47">
        <w:rPr>
          <w:rFonts w:ascii="Times New Roman" w:hAnsi="Times New Roman" w:cs="Times New Roman"/>
        </w:rPr>
        <w:t>s</w:t>
      </w:r>
      <w:r w:rsidRPr="00027A47">
        <w:rPr>
          <w:rFonts w:ascii="Times New Roman" w:hAnsi="Times New Roman" w:cs="Times New Roman"/>
        </w:rPr>
        <w:t xml:space="preserve">: Each lecture or training </w:t>
      </w:r>
      <w:r w:rsidR="00D62F8D" w:rsidRPr="00027A47">
        <w:rPr>
          <w:rFonts w:ascii="Times New Roman" w:hAnsi="Times New Roman" w:cs="Times New Roman"/>
        </w:rPr>
        <w:t>course</w:t>
      </w:r>
      <w:r w:rsidRPr="00027A47">
        <w:rPr>
          <w:rFonts w:ascii="Times New Roman" w:hAnsi="Times New Roman" w:cs="Times New Roman"/>
        </w:rPr>
        <w:t xml:space="preserve"> established by </w:t>
      </w:r>
      <w:r w:rsidR="00027A47">
        <w:rPr>
          <w:rFonts w:ascii="Times New Roman" w:hAnsi="Times New Roman" w:cs="Times New Roman" w:hint="eastAsia"/>
        </w:rPr>
        <w:t xml:space="preserve">a </w:t>
      </w:r>
      <w:r w:rsidR="00027A47">
        <w:rPr>
          <w:rFonts w:ascii="Times New Roman" w:hAnsi="Times New Roman" w:cs="Times New Roman"/>
        </w:rPr>
        <w:t>full-time faculty member</w:t>
      </w:r>
      <w:r w:rsidRPr="00027A47">
        <w:rPr>
          <w:rFonts w:ascii="Times New Roman" w:hAnsi="Times New Roman" w:cs="Times New Roman"/>
        </w:rPr>
        <w:t xml:space="preserve"> of the institute </w:t>
      </w:r>
      <w:r w:rsidR="00D62F8D" w:rsidRPr="00027A47">
        <w:rPr>
          <w:rFonts w:ascii="Times New Roman" w:hAnsi="Times New Roman" w:cs="Times New Roman"/>
        </w:rPr>
        <w:t>has</w:t>
      </w:r>
      <w:r w:rsidRPr="00027A47">
        <w:rPr>
          <w:rFonts w:ascii="Times New Roman" w:hAnsi="Times New Roman" w:cs="Times New Roman"/>
        </w:rPr>
        <w:t xml:space="preserve"> one teaching assistant</w:t>
      </w:r>
      <w:r w:rsidR="00D62F8D" w:rsidRPr="00027A47">
        <w:rPr>
          <w:rFonts w:ascii="Times New Roman" w:hAnsi="Times New Roman" w:cs="Times New Roman"/>
        </w:rPr>
        <w:t xml:space="preserve"> allocated (</w:t>
      </w:r>
      <w:r w:rsidR="00557C79">
        <w:rPr>
          <w:rFonts w:ascii="Times New Roman" w:hAnsi="Times New Roman" w:cs="Times New Roman" w:hint="eastAsia"/>
        </w:rPr>
        <w:t>topic</w:t>
      </w:r>
      <w:r w:rsidR="00D62F8D" w:rsidRPr="00027A47">
        <w:rPr>
          <w:rFonts w:ascii="Times New Roman" w:hAnsi="Times New Roman" w:cs="Times New Roman"/>
        </w:rPr>
        <w:t xml:space="preserve"> and </w:t>
      </w:r>
      <w:r w:rsidR="00557C79">
        <w:rPr>
          <w:rFonts w:ascii="Times New Roman" w:hAnsi="Times New Roman" w:cs="Times New Roman" w:hint="eastAsia"/>
        </w:rPr>
        <w:t>seminar</w:t>
      </w:r>
      <w:r w:rsidR="00D62F8D" w:rsidRPr="00027A47">
        <w:rPr>
          <w:rFonts w:ascii="Times New Roman" w:hAnsi="Times New Roman" w:cs="Times New Roman"/>
        </w:rPr>
        <w:t xml:space="preserve"> courses not included)</w:t>
      </w:r>
      <w:r w:rsidRPr="00027A47">
        <w:rPr>
          <w:rFonts w:ascii="Times New Roman" w:hAnsi="Times New Roman" w:cs="Times New Roman"/>
        </w:rPr>
        <w:t>.</w:t>
      </w:r>
      <w:r w:rsidR="00D62F8D" w:rsidRPr="00027A47">
        <w:rPr>
          <w:rFonts w:ascii="Times New Roman" w:hAnsi="Times New Roman" w:cs="Times New Roman"/>
        </w:rPr>
        <w:t xml:space="preserve"> A course with 15 students or more will have one </w:t>
      </w:r>
      <w:r w:rsidR="00557C79">
        <w:rPr>
          <w:rFonts w:ascii="Times New Roman" w:hAnsi="Times New Roman" w:cs="Times New Roman" w:hint="eastAsia"/>
        </w:rPr>
        <w:t>additional</w:t>
      </w:r>
      <w:r w:rsidR="00D62F8D" w:rsidRPr="00027A47">
        <w:rPr>
          <w:rFonts w:ascii="Times New Roman" w:hAnsi="Times New Roman" w:cs="Times New Roman"/>
        </w:rPr>
        <w:t xml:space="preserve"> teaching assistant a</w:t>
      </w:r>
      <w:r w:rsidR="00027A47">
        <w:rPr>
          <w:rFonts w:ascii="Times New Roman" w:hAnsi="Times New Roman" w:cs="Times New Roman" w:hint="eastAsia"/>
        </w:rPr>
        <w:t>ssigned</w:t>
      </w:r>
      <w:r w:rsidR="00D62F8D" w:rsidRPr="00027A47">
        <w:rPr>
          <w:rFonts w:ascii="Times New Roman" w:hAnsi="Times New Roman" w:cs="Times New Roman"/>
        </w:rPr>
        <w:t>. A seminar course has a separate teaching assistant assigned and chosen by the faculty member in charge. The support fund of a teaching assistant is four bases each month.</w:t>
      </w:r>
    </w:p>
    <w:p w:rsidR="00D62F8D" w:rsidRPr="00027A47" w:rsidRDefault="00D62F8D" w:rsidP="00A4105C">
      <w:pPr>
        <w:pStyle w:val="a3"/>
        <w:numPr>
          <w:ilvl w:val="1"/>
          <w:numId w:val="2"/>
        </w:numPr>
        <w:tabs>
          <w:tab w:val="left" w:pos="851"/>
        </w:tabs>
        <w:spacing w:afterLines="50" w:after="180"/>
        <w:ind w:leftChars="0"/>
        <w:jc w:val="both"/>
        <w:rPr>
          <w:rFonts w:ascii="Times New Roman" w:hAnsi="Times New Roman" w:cs="Times New Roman"/>
        </w:rPr>
      </w:pPr>
      <w:r w:rsidRPr="00027A47">
        <w:rPr>
          <w:rFonts w:ascii="Times New Roman" w:hAnsi="Times New Roman" w:cs="Times New Roman"/>
        </w:rPr>
        <w:t xml:space="preserve">Research assistants: Each laboratory has one research assistant allocated to assist </w:t>
      </w:r>
      <w:r w:rsidR="00027A47">
        <w:rPr>
          <w:rFonts w:ascii="Times New Roman" w:hAnsi="Times New Roman" w:cs="Times New Roman" w:hint="eastAsia"/>
        </w:rPr>
        <w:t xml:space="preserve">in </w:t>
      </w:r>
      <w:r w:rsidRPr="00027A47">
        <w:rPr>
          <w:rFonts w:ascii="Times New Roman" w:hAnsi="Times New Roman" w:cs="Times New Roman"/>
        </w:rPr>
        <w:lastRenderedPageBreak/>
        <w:t>faculty research and management of laboratories. The support fund is four bases each month.</w:t>
      </w:r>
    </w:p>
    <w:p w:rsidR="00D62F8D" w:rsidRPr="00027A47" w:rsidRDefault="00165184" w:rsidP="00A4105C">
      <w:pPr>
        <w:pStyle w:val="a3"/>
        <w:numPr>
          <w:ilvl w:val="1"/>
          <w:numId w:val="2"/>
        </w:numPr>
        <w:tabs>
          <w:tab w:val="left" w:pos="851"/>
        </w:tabs>
        <w:spacing w:afterLines="50" w:after="180"/>
        <w:ind w:leftChars="0"/>
        <w:jc w:val="both"/>
        <w:rPr>
          <w:rFonts w:ascii="Times New Roman" w:hAnsi="Times New Roman" w:cs="Times New Roman"/>
        </w:rPr>
      </w:pPr>
      <w:r w:rsidRPr="00027A47">
        <w:rPr>
          <w:rFonts w:ascii="Times New Roman" w:hAnsi="Times New Roman" w:cs="Times New Roman"/>
        </w:rPr>
        <w:t>Equipment</w:t>
      </w:r>
      <w:r w:rsidR="00D62F8D" w:rsidRPr="00027A47">
        <w:rPr>
          <w:rFonts w:ascii="Times New Roman" w:hAnsi="Times New Roman" w:cs="Times New Roman"/>
        </w:rPr>
        <w:t xml:space="preserve"> assistants:</w:t>
      </w:r>
      <w:r w:rsidRPr="00027A47">
        <w:rPr>
          <w:rFonts w:ascii="Times New Roman" w:hAnsi="Times New Roman" w:cs="Times New Roman"/>
        </w:rPr>
        <w:t xml:space="preserve"> One </w:t>
      </w:r>
      <w:r w:rsidR="00027A47">
        <w:rPr>
          <w:rFonts w:ascii="Times New Roman" w:hAnsi="Times New Roman" w:cs="Times New Roman" w:hint="eastAsia"/>
        </w:rPr>
        <w:t>equipment</w:t>
      </w:r>
      <w:r w:rsidRPr="00027A47">
        <w:rPr>
          <w:rFonts w:ascii="Times New Roman" w:hAnsi="Times New Roman" w:cs="Times New Roman"/>
        </w:rPr>
        <w:t xml:space="preserve"> assistant is allocated for teaching and management of equipment in the institute’s laboratory of expensive equipment. The assistant </w:t>
      </w:r>
      <w:r w:rsidR="00027A47">
        <w:rPr>
          <w:rFonts w:ascii="Times New Roman" w:hAnsi="Times New Roman" w:cs="Times New Roman" w:hint="eastAsia"/>
        </w:rPr>
        <w:t xml:space="preserve">candidates </w:t>
      </w:r>
      <w:r w:rsidRPr="00027A47">
        <w:rPr>
          <w:rFonts w:ascii="Times New Roman" w:hAnsi="Times New Roman" w:cs="Times New Roman"/>
        </w:rPr>
        <w:t>shall be recommended by full-time faculty members of the institute. The support fund is four bases each month.</w:t>
      </w:r>
    </w:p>
    <w:p w:rsidR="00165184" w:rsidRPr="00027A47" w:rsidRDefault="00165184" w:rsidP="00A4105C">
      <w:pPr>
        <w:pStyle w:val="a3"/>
        <w:numPr>
          <w:ilvl w:val="1"/>
          <w:numId w:val="2"/>
        </w:numPr>
        <w:tabs>
          <w:tab w:val="left" w:pos="851"/>
        </w:tabs>
        <w:spacing w:afterLines="50" w:after="180"/>
        <w:ind w:leftChars="0"/>
        <w:jc w:val="both"/>
        <w:rPr>
          <w:rFonts w:ascii="Times New Roman" w:hAnsi="Times New Roman" w:cs="Times New Roman"/>
        </w:rPr>
      </w:pPr>
      <w:r w:rsidRPr="00027A47">
        <w:rPr>
          <w:rFonts w:ascii="Times New Roman" w:hAnsi="Times New Roman" w:cs="Times New Roman"/>
        </w:rPr>
        <w:t xml:space="preserve">Internet assistants in computer labs: One assistant is allocated for management and maintenance of the institute’s computer labs and relevant Internet soft- and hardware installments. The assistant </w:t>
      </w:r>
      <w:r w:rsidR="00027A47">
        <w:rPr>
          <w:rFonts w:ascii="Times New Roman" w:hAnsi="Times New Roman" w:cs="Times New Roman" w:hint="eastAsia"/>
        </w:rPr>
        <w:t xml:space="preserve">candidates </w:t>
      </w:r>
      <w:r w:rsidRPr="00027A47">
        <w:rPr>
          <w:rFonts w:ascii="Times New Roman" w:hAnsi="Times New Roman" w:cs="Times New Roman"/>
        </w:rPr>
        <w:t>shall be recommended by full-time faculty members of the institute. The support fund is four bases each month.</w:t>
      </w:r>
    </w:p>
    <w:p w:rsidR="00165184" w:rsidRPr="00027A47" w:rsidRDefault="00165184" w:rsidP="00A4105C">
      <w:pPr>
        <w:pStyle w:val="a3"/>
        <w:numPr>
          <w:ilvl w:val="1"/>
          <w:numId w:val="2"/>
        </w:numPr>
        <w:tabs>
          <w:tab w:val="left" w:pos="851"/>
        </w:tabs>
        <w:spacing w:afterLines="50" w:after="180"/>
        <w:ind w:leftChars="0"/>
        <w:jc w:val="both"/>
        <w:rPr>
          <w:rFonts w:ascii="Times New Roman" w:hAnsi="Times New Roman" w:cs="Times New Roman"/>
        </w:rPr>
      </w:pPr>
      <w:r w:rsidRPr="00027A47">
        <w:rPr>
          <w:rFonts w:ascii="Times New Roman" w:hAnsi="Times New Roman" w:cs="Times New Roman"/>
        </w:rPr>
        <w:t xml:space="preserve">Work station assistants in laboratories: One assistant is allocated for computer teaching and management at </w:t>
      </w:r>
      <w:r w:rsidR="00650C2C">
        <w:rPr>
          <w:rFonts w:ascii="Times New Roman" w:hAnsi="Times New Roman" w:cs="Times New Roman" w:hint="eastAsia"/>
        </w:rPr>
        <w:t xml:space="preserve">a </w:t>
      </w:r>
      <w:r w:rsidR="00650C2C">
        <w:rPr>
          <w:rFonts w:ascii="Times New Roman" w:hAnsi="Times New Roman" w:cs="Times New Roman"/>
        </w:rPr>
        <w:t>work station</w:t>
      </w:r>
      <w:r w:rsidRPr="00027A47">
        <w:rPr>
          <w:rFonts w:ascii="Times New Roman" w:hAnsi="Times New Roman" w:cs="Times New Roman"/>
        </w:rPr>
        <w:t xml:space="preserve"> of </w:t>
      </w:r>
      <w:r w:rsidR="00650C2C">
        <w:rPr>
          <w:rFonts w:ascii="Times New Roman" w:hAnsi="Times New Roman" w:cs="Times New Roman" w:hint="eastAsia"/>
        </w:rPr>
        <w:t>a</w:t>
      </w:r>
      <w:r w:rsidR="00650C2C">
        <w:rPr>
          <w:rFonts w:ascii="Times New Roman" w:hAnsi="Times New Roman" w:cs="Times New Roman"/>
        </w:rPr>
        <w:t xml:space="preserve"> laborator</w:t>
      </w:r>
      <w:r w:rsidR="00650C2C">
        <w:rPr>
          <w:rFonts w:ascii="Times New Roman" w:hAnsi="Times New Roman" w:cs="Times New Roman" w:hint="eastAsia"/>
        </w:rPr>
        <w:t>y</w:t>
      </w:r>
      <w:r w:rsidRPr="00027A47">
        <w:rPr>
          <w:rFonts w:ascii="Times New Roman" w:hAnsi="Times New Roman" w:cs="Times New Roman"/>
        </w:rPr>
        <w:t xml:space="preserve">. The assistant </w:t>
      </w:r>
      <w:r w:rsidR="00027A47">
        <w:rPr>
          <w:rFonts w:ascii="Times New Roman" w:hAnsi="Times New Roman" w:cs="Times New Roman" w:hint="eastAsia"/>
        </w:rPr>
        <w:t xml:space="preserve">candidates </w:t>
      </w:r>
      <w:r w:rsidRPr="00027A47">
        <w:rPr>
          <w:rFonts w:ascii="Times New Roman" w:hAnsi="Times New Roman" w:cs="Times New Roman"/>
        </w:rPr>
        <w:t>shall be recommended by full-time faculty members of the institute. The support fund is four bases each month.</w:t>
      </w:r>
    </w:p>
    <w:p w:rsidR="00165184" w:rsidRPr="00027A47" w:rsidRDefault="00165184" w:rsidP="00A4105C">
      <w:pPr>
        <w:pStyle w:val="a3"/>
        <w:numPr>
          <w:ilvl w:val="1"/>
          <w:numId w:val="2"/>
        </w:numPr>
        <w:tabs>
          <w:tab w:val="left" w:pos="851"/>
        </w:tabs>
        <w:spacing w:afterLines="50" w:after="180"/>
        <w:ind w:leftChars="0"/>
        <w:jc w:val="both"/>
        <w:rPr>
          <w:rFonts w:ascii="Times New Roman" w:hAnsi="Times New Roman" w:cs="Times New Roman"/>
        </w:rPr>
      </w:pPr>
      <w:r w:rsidRPr="00027A47">
        <w:rPr>
          <w:rFonts w:ascii="Times New Roman" w:hAnsi="Times New Roman" w:cs="Times New Roman"/>
        </w:rPr>
        <w:t xml:space="preserve">Web assistants: One assistant is allocated for management and maintenance of the institute’s website. The assistant </w:t>
      </w:r>
      <w:r w:rsidR="00027A47">
        <w:rPr>
          <w:rFonts w:ascii="Times New Roman" w:hAnsi="Times New Roman" w:cs="Times New Roman" w:hint="eastAsia"/>
        </w:rPr>
        <w:t xml:space="preserve">candidates </w:t>
      </w:r>
      <w:r w:rsidRPr="00027A47">
        <w:rPr>
          <w:rFonts w:ascii="Times New Roman" w:hAnsi="Times New Roman" w:cs="Times New Roman"/>
        </w:rPr>
        <w:t>shall be recommended by full-time faculty members of the institute. The support fund is four bases each month.</w:t>
      </w:r>
    </w:p>
    <w:p w:rsidR="00165184" w:rsidRPr="00027A47" w:rsidRDefault="00165184" w:rsidP="00A4105C">
      <w:pPr>
        <w:pStyle w:val="a3"/>
        <w:numPr>
          <w:ilvl w:val="1"/>
          <w:numId w:val="2"/>
        </w:numPr>
        <w:tabs>
          <w:tab w:val="left" w:pos="851"/>
        </w:tabs>
        <w:spacing w:afterLines="50" w:after="180"/>
        <w:ind w:leftChars="0"/>
        <w:jc w:val="both"/>
        <w:rPr>
          <w:rFonts w:ascii="Times New Roman" w:hAnsi="Times New Roman" w:cs="Times New Roman"/>
        </w:rPr>
      </w:pPr>
      <w:r w:rsidRPr="00027A47">
        <w:rPr>
          <w:rFonts w:ascii="Times New Roman" w:hAnsi="Times New Roman" w:cs="Times New Roman"/>
        </w:rPr>
        <w:t>Duty assistants of the department office:</w:t>
      </w:r>
      <w:r w:rsidR="00027A47" w:rsidRPr="00027A47">
        <w:rPr>
          <w:rFonts w:ascii="Times New Roman" w:hAnsi="Times New Roman" w:cs="Times New Roman"/>
        </w:rPr>
        <w:t xml:space="preserve"> Apart from </w:t>
      </w:r>
      <w:r w:rsidR="00027A47">
        <w:rPr>
          <w:rFonts w:ascii="Times New Roman" w:hAnsi="Times New Roman" w:cs="Times New Roman" w:hint="eastAsia"/>
        </w:rPr>
        <w:t xml:space="preserve">the </w:t>
      </w:r>
      <w:r w:rsidR="00027A47" w:rsidRPr="00027A47">
        <w:rPr>
          <w:rFonts w:ascii="Times New Roman" w:hAnsi="Times New Roman" w:cs="Times New Roman"/>
        </w:rPr>
        <w:t xml:space="preserve">aforementioned assistants and teaching assistants, </w:t>
      </w:r>
      <w:r w:rsidR="00650C2C">
        <w:rPr>
          <w:rFonts w:ascii="Times New Roman" w:hAnsi="Times New Roman" w:cs="Times New Roman"/>
        </w:rPr>
        <w:t>remaining</w:t>
      </w:r>
      <w:r w:rsidR="00650C2C">
        <w:rPr>
          <w:rFonts w:ascii="Times New Roman" w:hAnsi="Times New Roman" w:cs="Times New Roman" w:hint="eastAsia"/>
        </w:rPr>
        <w:t xml:space="preserve"> </w:t>
      </w:r>
      <w:r w:rsidR="00027A47" w:rsidRPr="00027A47">
        <w:rPr>
          <w:rFonts w:ascii="Times New Roman" w:hAnsi="Times New Roman" w:cs="Times New Roman"/>
        </w:rPr>
        <w:t>applicants are rostered for duties in the department office.</w:t>
      </w:r>
    </w:p>
    <w:p w:rsidR="00027A47" w:rsidRPr="00027A47" w:rsidRDefault="00027A47" w:rsidP="00A4105C">
      <w:pPr>
        <w:pStyle w:val="a3"/>
        <w:numPr>
          <w:ilvl w:val="0"/>
          <w:numId w:val="2"/>
        </w:numPr>
        <w:tabs>
          <w:tab w:val="left" w:pos="851"/>
        </w:tabs>
        <w:spacing w:afterLines="50" w:after="180"/>
        <w:ind w:leftChars="0"/>
        <w:jc w:val="both"/>
        <w:rPr>
          <w:rFonts w:ascii="Times New Roman" w:hAnsi="Times New Roman" w:cs="Times New Roman"/>
        </w:rPr>
      </w:pPr>
      <w:r w:rsidRPr="00027A47">
        <w:rPr>
          <w:rFonts w:ascii="Times New Roman" w:hAnsi="Times New Roman" w:cs="Times New Roman"/>
        </w:rPr>
        <w:t>The amount of each su</w:t>
      </w:r>
      <w:r w:rsidR="00650C2C">
        <w:rPr>
          <w:rFonts w:ascii="Times New Roman" w:hAnsi="Times New Roman" w:cs="Times New Roman"/>
        </w:rPr>
        <w:t xml:space="preserve">pport fund base is calculated </w:t>
      </w:r>
      <w:r w:rsidR="00650C2C">
        <w:rPr>
          <w:rFonts w:ascii="Times New Roman" w:hAnsi="Times New Roman" w:cs="Times New Roman" w:hint="eastAsia"/>
        </w:rPr>
        <w:t>by having</w:t>
      </w:r>
      <w:bookmarkStart w:id="0" w:name="_GoBack"/>
      <w:bookmarkEnd w:id="0"/>
      <w:r w:rsidRPr="00027A47">
        <w:rPr>
          <w:rFonts w:ascii="Times New Roman" w:hAnsi="Times New Roman" w:cs="Times New Roman"/>
        </w:rPr>
        <w:t xml:space="preserve"> the total amount approved by the university in a school year divided by total bases applied by postgraduate students.</w:t>
      </w:r>
    </w:p>
    <w:sectPr w:rsidR="00027A47" w:rsidRPr="00027A47" w:rsidSect="0024628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E37FA"/>
    <w:multiLevelType w:val="hybridMultilevel"/>
    <w:tmpl w:val="53FEBED6"/>
    <w:lvl w:ilvl="0" w:tplc="85302578">
      <w:start w:val="1"/>
      <w:numFmt w:val="upperRoman"/>
      <w:lvlText w:val="Article %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</w:rPr>
    </w:lvl>
    <w:lvl w:ilvl="1" w:tplc="0409001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66EF2147"/>
    <w:multiLevelType w:val="hybridMultilevel"/>
    <w:tmpl w:val="C242E634"/>
    <w:lvl w:ilvl="0" w:tplc="C44EA086">
      <w:start w:val="1"/>
      <w:numFmt w:val="upperRoman"/>
      <w:lvlText w:val="Article %1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7C6"/>
    <w:rsid w:val="00027A47"/>
    <w:rsid w:val="00165184"/>
    <w:rsid w:val="0024628D"/>
    <w:rsid w:val="00557C79"/>
    <w:rsid w:val="00650C2C"/>
    <w:rsid w:val="00800335"/>
    <w:rsid w:val="00A4105C"/>
    <w:rsid w:val="00B457C6"/>
    <w:rsid w:val="00BA6AC1"/>
    <w:rsid w:val="00D62F8D"/>
    <w:rsid w:val="00D9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7C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7C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613</Words>
  <Characters>3496</Characters>
  <Application>Microsoft Office Word</Application>
  <DocSecurity>0</DocSecurity>
  <Lines>29</Lines>
  <Paragraphs>8</Paragraphs>
  <ScaleCrop>false</ScaleCrop>
  <Company>Microsoft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CC</cp:lastModifiedBy>
  <cp:revision>4</cp:revision>
  <dcterms:created xsi:type="dcterms:W3CDTF">2015-09-30T07:19:00Z</dcterms:created>
  <dcterms:modified xsi:type="dcterms:W3CDTF">2015-10-06T06:04:00Z</dcterms:modified>
</cp:coreProperties>
</file>